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E942B7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it-IT"/>
        </w:rPr>
        <w:pict>
          <v:rect id="_x0000_s1026" style="position:absolute;left:0;text-align:left;margin-left:30.35pt;margin-top:18.2pt;width:449.5pt;height:97.7pt;z-index:-251658752"/>
        </w:pict>
      </w:r>
    </w:p>
    <w:p w:rsidR="00116C2B" w:rsidRPr="004A36AE" w:rsidRDefault="00116C2B" w:rsidP="00116C2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4A36AE">
        <w:rPr>
          <w:rFonts w:ascii="Times New Roman" w:hAnsi="Times New Roman"/>
          <w:b/>
          <w:bCs/>
          <w:sz w:val="22"/>
          <w:szCs w:val="22"/>
        </w:rPr>
        <w:t>INFORMATIVA AI SENSI DELL’ART. 13 DEL REGOLAMENTO EUROPEO 679/2016</w:t>
      </w: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D81510" w:rsidRPr="00885F8D" w:rsidRDefault="00D81510" w:rsidP="00D815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3B7BEB" w:rsidRPr="00CF1A76" w:rsidRDefault="003B7BEB" w:rsidP="00CF1A76">
      <w:pPr>
        <w:jc w:val="both"/>
        <w:rPr>
          <w:rFonts w:ascii="Times New Roman" w:hAnsi="Times New Roman"/>
          <w:b/>
          <w:kern w:val="28"/>
          <w:sz w:val="24"/>
        </w:rPr>
      </w:pPr>
    </w:p>
    <w:p w:rsidR="00E942B7" w:rsidRPr="00E942B7" w:rsidRDefault="00E942B7" w:rsidP="00E942B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3"/>
          <w:sz w:val="36"/>
          <w:szCs w:val="16"/>
          <w:lang w:eastAsia="zh-CN" w:bidi="it-IT"/>
        </w:rPr>
      </w:pPr>
      <w:bookmarkStart w:id="0" w:name="_GoBack"/>
      <w:r w:rsidRPr="00E942B7">
        <w:rPr>
          <w:rFonts w:ascii="Times New Roman" w:eastAsia="Calibri" w:hAnsi="Times New Roman"/>
          <w:kern w:val="3"/>
          <w:sz w:val="36"/>
          <w:szCs w:val="16"/>
          <w:lang w:eastAsia="zh-CN" w:bidi="it-IT"/>
        </w:rPr>
        <w:t>AFFIDAMENTO PER MESI 12 DI N. 1.284 SACCHE PERSONALIZZATE E DEL SERVIZIO TRATTAMENTO DOMICILIARE PER LA NUTRIZIONE ARTIFICIALE</w:t>
      </w:r>
    </w:p>
    <w:bookmarkEnd w:id="0"/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3B7BEB" w:rsidRDefault="003B7BE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31394" w:rsidRDefault="00931394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B40DB7" w:rsidRDefault="00B40DB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b/>
          <w:bCs/>
          <w:sz w:val="24"/>
        </w:rPr>
        <w:t xml:space="preserve">I. </w:t>
      </w:r>
      <w:r w:rsidRPr="001E7A85">
        <w:rPr>
          <w:rFonts w:ascii="Times New Roman" w:hAnsi="Times New Roman"/>
          <w:sz w:val="24"/>
        </w:rPr>
        <w:t>Ai sensi dell'articolo 13 del Regolamento (UE) 2016/679 del 27 aprile 2016, si fornisce, qui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di seguito, l'Informativa riguardante il trattamento dei dati personali, che sarà effettuato da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questa Azienda Sanitaria in relazione alla partecipazione dell’interessato alle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procedure di aggiudicazione degli appalti pubblici di lavori, servizi e forniture.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Finalità del trattamento e base giuridica dello stesso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 dati personali raccolti da questa Azienda Sanitaria sono trattati, ovvero utilizzati, per 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seguenti finalità: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a) gestione delle procedure di appalto per l’assegnazione di lavori, servizi e forniture alle quali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l’interessato ha deciso spontaneamente di partecipare;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b) (in caso di aggiudicazione) instaurazione e gestione dei conseguenti rapporti contrattuali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con questa Azienda Sanitaria;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c) selezione e gestione del bando/concorso per il quale l’interessato ha presentato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spontaneamente la propria candidatura e gestione dell’eventuale rapporto conseguente;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d) adempimenti amministrativo-contabili e adempimenti di obblighi previsti dalla legge, da un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regolamento o dalla normativa comunitaria applicabile in relazione a ciascuna delle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suindicate attività.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La base giuridica dei trattamenti di cui alle suindicate finalità è fondata, ai sensi dell’art. 6 del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Regolamento Europe 679/2016: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- sull’assolvimento delle richieste formulate in maniera volontaria e spontanea da parte dei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soggetti interessati a partecipare a bandi di gara pubblicati da questa Azienda Sanitaria;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- sull’assolvimento degli obblighi legali cui è soggetta questa Azienda Sanitaria per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effetto della organizzazione e gestione di bandi di gara;</w:t>
      </w:r>
    </w:p>
    <w:p w:rsid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Il conferimento dei dati richiesti, in ossequio alle suindicate finalità, deve, pertanto, considerarsi obbligatorio, con la conseguenza che un mancato conferimento renderebbe impossibile la</w:t>
      </w:r>
      <w:r w:rsidR="00823BA0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partecipazione del soggetto interessato al bando di gara pubblicato da questa</w:t>
      </w:r>
      <w:r w:rsidR="00823BA0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Azienda Sanitaria.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Trattamento Dati Particolari</w:t>
      </w: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Qualora questa Azienda dovesse trattare dati che il Regolamento definisce “particolari” in quanto idonei a rilevare l'origine razziale ed etnica, le convinzioni religiose, filosofiche o di altro genere, le opinioni politiche, l'adesione a partiti, sindacati, associazioni od organizzazioni a carattere religioso, filosofico, politico o sindacale, nonché i dati personali idonei a rivelare lo stato di salute e la vita sessuale, ogni trattamento potrà avvenire solo in presenza di una delle condizioni di cui all’art. 9 del Regolamento Europe0 679/2016 ovvero previa idonea informativa ed esplicito consenso espresso per iscritto dall’interessato.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Modalità del trattamento e tempi di conservazione dei dati</w:t>
      </w: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Il trattamento dei dati sarà effettuato manualmente (ad esempio, su supporto cartaceo) e/o attraverso strumenti automatizzati (ad esempio, utilizzando procedure e supporti elettronici), con logiche correlate alle finalità di cui al precedente paragrafo “Finalità del trattamento e base giuridica dello stesso” e, comunque, in modo da garantire la riservatezza dei dati e prevenire la perdita dei dati, usi illeciti o non corretti ed accessi non autorizzati.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lastRenderedPageBreak/>
        <w:t>I dati raccolti vengono conservati per il tempo strettamente necessario alla esecuzione delle attività correlate alla organizzazione e gestione dei bandi di gara e per  l’assolvimento degli</w:t>
      </w:r>
      <w:r w:rsidR="00823BA0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obblighi di legge.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In caso di instaurazione di un successivo rapporto contrattuale con questa Azienda Sanitaria, i dati predetti verranno conservati per tutta la durata del rapporto e dopo la cessazione dello stesso per l’espletamento di tutti i successivi adempimenti normativi e nei termini prescrizionali di legge.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Conoscenza, comunicazione, trasferimento dei dati</w:t>
      </w:r>
    </w:p>
    <w:p w:rsidR="00FD13B7" w:rsidRDefault="00FD13B7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In ambito aziendale sono autorizzati ad effettuare operazioni di trattamento sui dati personali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trasmessi dall’interessato, secondo i principi di necessità, correttezza e liceità previsti dalla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normativa sulla protezione dei dati personali, solo soggetti autorizzati al trattamento o responsabili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interni del trattamento, in relazione al ruolo effettivamente ricoperto, tenuti al rispetto del segreto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professionale o del segreto d’ufficio o impegnati da vincolo contrattuale all’obbligo di riservatezza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ed appartenenti alle unità operative dell’azienda ed alle strutture amministrative della stessa.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Dei dati personali degli interessati possono venirne a conoscenza anche soggetti esterni fornitori di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beni e servizi e consulenti esterni che effettuano il trattamento dei dati personali in relazione al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rapporto contrattuale intrattenuto con la scrivente Azienda Sanitaria e che sono pertanto nominati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responsabili del trattamento.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I dati personali trasmessi dall’interessato potranno inoltre essere comunicati, in adempimento ad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obblighi di legge, contrattuali o ordini di pubbliche autorità o autorità giudiziarie a: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a. forze dell’Ordine e Autorità Giudiziaria;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b. soggetti qualificati ad intervenire in controversie/contenziosi in cui è parte l’Azienda(compagnie assicurative, consulenti legali, etc.).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La scrivente Azienda non effettua trasferimento di dati personali all’estero.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Qualora ciò sia necessitato dalla natura dell’attività di un responsabile del trattamento, con cui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questa Azienda intrattiene un vincolo contrattuale per la fornitura di un bene o di un servizio, questa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Azienda potrebbe autorizzare il trasferimento all’estero di tali dati qualora il paese estero in cui 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dati siano trasferiti sia da considerarsi adeguato in relazione alle decisioni adottate dalla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Commissione Europea e, pertanto, garantisca gli stessi o analoghi diritti che la normativa europea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sulla protezione dei dati personali garantisce agli interessati in ambito europeo.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Laddove, invece, il trasferimento dei dati personali riguardi un paese estero per cui non sussista una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decisione di adeguatezza della Commissione Europea, il trasferimento potrà avvenire solo previo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espresso e specifico consenso dell’interessato e con il presidio di adeguate salvaguardie e misure di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sicurezza che saranno valutate ed adottate in relazione al caso concreto.</w:t>
      </w:r>
    </w:p>
    <w:p w:rsidR="00FD13B7" w:rsidRDefault="00FD13B7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Titolare del trattamento</w:t>
      </w:r>
    </w:p>
    <w:p w:rsidR="00637319" w:rsidRDefault="00637319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637319">
        <w:rPr>
          <w:rFonts w:ascii="Times New Roman" w:hAnsi="Times New Roman"/>
          <w:sz w:val="24"/>
        </w:rPr>
        <w:t xml:space="preserve">Il Titolare del trattamento dei dati è l’Azienda </w:t>
      </w:r>
      <w:r w:rsidR="00240A17" w:rsidRPr="00637319">
        <w:rPr>
          <w:rFonts w:ascii="Times New Roman" w:hAnsi="Times New Roman"/>
          <w:sz w:val="24"/>
        </w:rPr>
        <w:t>Sanitaria di Frosinone</w:t>
      </w:r>
      <w:r w:rsidRPr="00637319">
        <w:rPr>
          <w:rFonts w:ascii="Times New Roman" w:hAnsi="Times New Roman"/>
          <w:sz w:val="24"/>
        </w:rPr>
        <w:t>.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  <w:r w:rsidRPr="00637319">
        <w:rPr>
          <w:rFonts w:ascii="Times New Roman" w:hAnsi="Times New Roman"/>
          <w:b/>
          <w:bCs/>
          <w:sz w:val="24"/>
        </w:rPr>
        <w:t>Responsabile per la protezione dei dati personali (RPD)</w:t>
      </w:r>
    </w:p>
    <w:p w:rsidR="001E7A85" w:rsidRDefault="001E7A85" w:rsidP="00637319">
      <w:pPr>
        <w:autoSpaceDE w:val="0"/>
        <w:autoSpaceDN w:val="0"/>
        <w:adjustRightInd w:val="0"/>
        <w:jc w:val="both"/>
        <w:rPr>
          <w:rFonts w:ascii="Times-Roman" w:hAnsi="Times-Roman" w:cs="Times-Roman"/>
          <w:color w:val="000000"/>
          <w:sz w:val="24"/>
        </w:rPr>
      </w:pPr>
      <w:r w:rsidRPr="00637319">
        <w:rPr>
          <w:rFonts w:ascii="Times New Roman" w:hAnsi="Times New Roman"/>
          <w:sz w:val="24"/>
        </w:rPr>
        <w:t xml:space="preserve">Il Responsabile della Protezione dei Dati Personali (nominato ai sensi dell’art. 37 Reg. 679/2016)individuato dall’Azienda Sanitaria </w:t>
      </w:r>
      <w:r w:rsidR="00637319" w:rsidRPr="00637319">
        <w:rPr>
          <w:rFonts w:ascii="Times New Roman" w:hAnsi="Times New Roman"/>
          <w:sz w:val="24"/>
        </w:rPr>
        <w:t xml:space="preserve">di Frosinone </w:t>
      </w:r>
      <w:r w:rsidRPr="00637319">
        <w:rPr>
          <w:rFonts w:ascii="Times New Roman" w:hAnsi="Times New Roman"/>
          <w:sz w:val="24"/>
        </w:rPr>
        <w:t xml:space="preserve">è </w:t>
      </w:r>
      <w:r w:rsidR="00637319" w:rsidRPr="00637319">
        <w:rPr>
          <w:rFonts w:ascii="Times New Roman" w:hAnsi="Times New Roman"/>
          <w:sz w:val="24"/>
        </w:rPr>
        <w:t xml:space="preserve">il dott. Carlo </w:t>
      </w:r>
      <w:proofErr w:type="spellStart"/>
      <w:r w:rsidR="00637319" w:rsidRPr="00637319">
        <w:rPr>
          <w:rFonts w:ascii="Times New Roman" w:hAnsi="Times New Roman"/>
          <w:sz w:val="24"/>
        </w:rPr>
        <w:t>Baldesi</w:t>
      </w:r>
      <w:proofErr w:type="spellEnd"/>
      <w:r w:rsidR="00637319" w:rsidRPr="00637319">
        <w:rPr>
          <w:rFonts w:ascii="Times New Roman" w:hAnsi="Times New Roman"/>
          <w:sz w:val="24"/>
        </w:rPr>
        <w:t>, il quale può</w:t>
      </w:r>
      <w:r w:rsidR="00637319">
        <w:rPr>
          <w:rFonts w:ascii="Times New Roman" w:hAnsi="Times New Roman"/>
          <w:sz w:val="24"/>
        </w:rPr>
        <w:t xml:space="preserve"> essere contattato attraverso il</w:t>
      </w:r>
      <w:r w:rsidR="00637319" w:rsidRPr="00637319">
        <w:rPr>
          <w:rFonts w:ascii="Times New Roman" w:hAnsi="Times New Roman"/>
          <w:sz w:val="24"/>
        </w:rPr>
        <w:t xml:space="preserve"> seguente</w:t>
      </w:r>
      <w:r w:rsidR="00637319">
        <w:rPr>
          <w:rFonts w:ascii="Times New Roman" w:hAnsi="Times New Roman"/>
          <w:sz w:val="24"/>
        </w:rPr>
        <w:t xml:space="preserve"> indirizzo</w:t>
      </w:r>
      <w:r w:rsidR="00823BA0">
        <w:rPr>
          <w:rFonts w:ascii="Times New Roman" w:hAnsi="Times New Roman"/>
          <w:sz w:val="24"/>
        </w:rPr>
        <w:t xml:space="preserve"> </w:t>
      </w:r>
      <w:r w:rsidR="00637319" w:rsidRPr="00637319">
        <w:rPr>
          <w:rFonts w:ascii="Times New Roman" w:hAnsi="Times New Roman"/>
          <w:sz w:val="24"/>
        </w:rPr>
        <w:t>email :</w:t>
      </w:r>
      <w:hyperlink r:id="rId9" w:history="1">
        <w:r w:rsidR="00637319" w:rsidRPr="00637319">
          <w:rPr>
            <w:rStyle w:val="Collegamentoipertestuale"/>
            <w:rFonts w:ascii="Times New Roman" w:hAnsi="Times New Roman"/>
            <w:sz w:val="24"/>
          </w:rPr>
          <w:t>carlo.baldesi@aslfrosinone.it</w:t>
        </w:r>
      </w:hyperlink>
    </w:p>
    <w:p w:rsidR="00637319" w:rsidRDefault="00637319" w:rsidP="001E7A85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  <w:r>
        <w:rPr>
          <w:rFonts w:ascii="Times-Bold" w:hAnsi="Times-Bold" w:cs="Times-Bold"/>
          <w:b/>
          <w:bCs/>
          <w:color w:val="000000"/>
          <w:sz w:val="24"/>
        </w:rPr>
        <w:t>Diritti dell’interessato</w:t>
      </w:r>
    </w:p>
    <w:p w:rsidR="00637319" w:rsidRDefault="00637319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t>La normativa europea sulla protezione dei dati personali (Regolamento 2016/679) riserva (artt. 15-23), all’interessato, una serie di diritti che possono essere esercitati, in ogni momento, con richiesta</w:t>
      </w:r>
      <w:r w:rsidR="00823BA0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rivolta al Titolare del trattamento o al Responsabile per la protezione dei dati personali.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lastRenderedPageBreak/>
        <w:t>Ai sensi degli articoli 15-22 del Regolamento europeo 2016/679 in materia di protezione dei dati</w:t>
      </w:r>
      <w:r w:rsidR="00823BA0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personali (GDPR) si comunica che l’interessato ha il diritto di chiedere in qualsiasi momento: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l'accesso ai suoi dati personali, (e/o una copia di tali dati personali), nonché ulteriori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informazioni sui trattamenti in corso su di essi;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rettifica o l’aggiornamento dei suoi dati personali trattati, laddove fossero incompleti 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non aggiornati;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cancellazione dei dati personali raccolti, laddove ritenesse il trattamento non necessario 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illegittimo;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limitazione del trattamento dei suoi dati personali, laddove ritenesse che gli stessi non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siano corretti, necessari o siano illegittimamente trattati, o laddove si fosse opposto al loro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trattamento;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di esercitare il suo diritto alla portabilità dei dati, ossia di ottenere in un formato strutturato,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di uso comune e leggibile da dispositivo automatico una copia dei dati personali forniti e che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lo riguardano, o di richiederne la trasmissione ad un altro Titolare, laddove tecnicamente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fattibile;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di opporsi al trattamento dei suoi dati personali.</w:t>
      </w:r>
    </w:p>
    <w:p w:rsidR="007F4CF4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t>In caso di lesione dei propri diritti in materia di riservatezza e tutela dei dati personali è in ogni caso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possibile per l’interessato proporre reclamo all’Autorità Garante dei dati personali con sede in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 xml:space="preserve">Piazza di </w:t>
      </w:r>
      <w:proofErr w:type="spellStart"/>
      <w:r w:rsidRPr="00637319">
        <w:rPr>
          <w:rFonts w:ascii="Times New Roman" w:hAnsi="Times New Roman"/>
          <w:color w:val="000000"/>
          <w:sz w:val="24"/>
        </w:rPr>
        <w:t>Monte</w:t>
      </w:r>
      <w:r w:rsidR="00637319" w:rsidRPr="00637319">
        <w:rPr>
          <w:rFonts w:ascii="Times New Roman" w:hAnsi="Times New Roman"/>
          <w:sz w:val="24"/>
        </w:rPr>
        <w:t>Citorio</w:t>
      </w:r>
      <w:proofErr w:type="spellEnd"/>
      <w:r w:rsidR="00637319" w:rsidRPr="00637319">
        <w:rPr>
          <w:rFonts w:ascii="Times New Roman" w:hAnsi="Times New Roman"/>
          <w:sz w:val="24"/>
        </w:rPr>
        <w:t xml:space="preserve"> n.121, 00186 Roma.</w:t>
      </w:r>
    </w:p>
    <w:p w:rsidR="002D262D" w:rsidRDefault="002D262D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D262D" w:rsidRDefault="002D262D" w:rsidP="002D262D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  <w:r w:rsidRPr="002D262D">
        <w:rPr>
          <w:rFonts w:ascii="Times-Bold" w:hAnsi="Times-Bold" w:cs="Times-Bold"/>
          <w:b/>
          <w:bCs/>
          <w:color w:val="000000"/>
          <w:sz w:val="24"/>
        </w:rPr>
        <w:t>CONSENSO AL TRATTAMENTO DEI DATI PERSONALI REGOLAMENTO (UE) 2016/679</w:t>
      </w:r>
    </w:p>
    <w:p w:rsidR="002D262D" w:rsidRPr="002D262D" w:rsidRDefault="002D262D" w:rsidP="002D262D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</w:p>
    <w:p w:rsidR="002D262D" w:rsidRDefault="002D262D" w:rsidP="002D262D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2D262D">
        <w:rPr>
          <w:rFonts w:ascii="Times New Roman" w:hAnsi="Times New Roman"/>
          <w:color w:val="000000"/>
          <w:sz w:val="24"/>
        </w:rPr>
        <w:t>Il sottoscritto ………………………………. dichiara di avere ricevuto le informazioni di cui all’art. 13 del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Regolamento UE 2016/679, in particolare riguardo ai diritti riconosciuti dal Regolamento UE 2016/679 e di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acconsentire, ai sensi e per gli effetti dell’art. 7 e ss. del Regolamento, al trattamento dei dati personali,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anche particolari, con le modalità e per le finalità indicate nella informativa stessa, comunque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strettamente connesse e strumentali alla gestione delle finalità dell’informativa.</w:t>
      </w:r>
    </w:p>
    <w:p w:rsidR="00CE1C26" w:rsidRDefault="00CE1C26" w:rsidP="00CE1C26">
      <w:pPr>
        <w:rPr>
          <w:rFonts w:ascii="Times New Roman" w:hAnsi="Times New Roman"/>
          <w:b/>
          <w:sz w:val="28"/>
          <w:u w:val="single"/>
        </w:rPr>
      </w:pPr>
    </w:p>
    <w:p w:rsidR="00CE1C26" w:rsidRDefault="00CE1C26" w:rsidP="00CE1C26">
      <w:pPr>
        <w:rPr>
          <w:rFonts w:ascii="Times New Roman" w:hAnsi="Times New Roman"/>
          <w:b/>
          <w:sz w:val="28"/>
          <w:u w:val="single"/>
        </w:rPr>
      </w:pPr>
    </w:p>
    <w:p w:rsidR="00CE1C26" w:rsidRDefault="00CE1C26" w:rsidP="00CE1C26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8"/>
          <w:u w:val="single"/>
        </w:rPr>
        <w:t>Il presente documento dovrà essere firmato digitalmente per accettazione delle condizioni.</w:t>
      </w:r>
    </w:p>
    <w:p w:rsidR="002D262D" w:rsidRPr="002D262D" w:rsidRDefault="002D262D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2D262D" w:rsidRPr="002D262D" w:rsidSect="00D96B4A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794" w:bottom="794" w:left="1021" w:header="6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7B" w:rsidRDefault="00075A7B" w:rsidP="007F4CF4">
      <w:r>
        <w:separator/>
      </w:r>
    </w:p>
  </w:endnote>
  <w:endnote w:type="continuationSeparator" w:id="0">
    <w:p w:rsidR="00075A7B" w:rsidRDefault="00075A7B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819105"/>
      <w:docPartObj>
        <w:docPartGallery w:val="Page Numbers (Bottom of Page)"/>
        <w:docPartUnique/>
      </w:docPartObj>
    </w:sdtPr>
    <w:sdtEndPr/>
    <w:sdtContent>
      <w:sdt>
        <w:sdtPr>
          <w:id w:val="790819104"/>
          <w:docPartObj>
            <w:docPartGallery w:val="Page Numbers (Top of Page)"/>
            <w:docPartUnique/>
          </w:docPartObj>
        </w:sdtPr>
        <w:sdtEndPr/>
        <w:sdtContent>
          <w:p w:rsidR="003B7BEB" w:rsidRDefault="003B7BEB">
            <w:pPr>
              <w:pStyle w:val="Pidipagina"/>
              <w:jc w:val="right"/>
            </w:pPr>
            <w:r>
              <w:t xml:space="preserve">Pagina </w:t>
            </w:r>
            <w:r w:rsidR="005341CF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341CF">
              <w:rPr>
                <w:b/>
                <w:sz w:val="24"/>
              </w:rPr>
              <w:fldChar w:fldCharType="separate"/>
            </w:r>
            <w:r w:rsidR="00E942B7">
              <w:rPr>
                <w:b/>
                <w:noProof/>
              </w:rPr>
              <w:t>4</w:t>
            </w:r>
            <w:r w:rsidR="005341CF">
              <w:rPr>
                <w:b/>
                <w:sz w:val="24"/>
              </w:rPr>
              <w:fldChar w:fldCharType="end"/>
            </w:r>
            <w:r>
              <w:t xml:space="preserve"> di </w:t>
            </w:r>
            <w:r w:rsidR="005341CF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341CF">
              <w:rPr>
                <w:b/>
                <w:sz w:val="24"/>
              </w:rPr>
              <w:fldChar w:fldCharType="separate"/>
            </w:r>
            <w:r w:rsidR="00E942B7">
              <w:rPr>
                <w:b/>
                <w:noProof/>
              </w:rPr>
              <w:t>4</w:t>
            </w:r>
            <w:r w:rsidR="005341CF">
              <w:rPr>
                <w:b/>
                <w:sz w:val="24"/>
              </w:rPr>
              <w:fldChar w:fldCharType="end"/>
            </w:r>
          </w:p>
        </w:sdtContent>
      </w:sdt>
    </w:sdtContent>
  </w:sdt>
  <w:p w:rsidR="00DE272E" w:rsidRDefault="00DE272E" w:rsidP="00682320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EB" w:rsidRDefault="003B7BEB">
    <w:pPr>
      <w:pStyle w:val="Pidipagina"/>
      <w:jc w:val="right"/>
    </w:pPr>
  </w:p>
  <w:p w:rsidR="00682320" w:rsidRPr="00D14ABB" w:rsidRDefault="00682320" w:rsidP="00682320">
    <w:pPr>
      <w:pStyle w:val="Pidipagina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7B" w:rsidRDefault="00075A7B" w:rsidP="007F4CF4">
      <w:r>
        <w:separator/>
      </w:r>
    </w:p>
  </w:footnote>
  <w:footnote w:type="continuationSeparator" w:id="0">
    <w:p w:rsidR="00075A7B" w:rsidRDefault="00075A7B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25" w:rsidRDefault="000C6B00">
    <w:pPr>
      <w:pStyle w:val="Intestazione"/>
    </w:pPr>
    <w:r w:rsidRPr="000C6B00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-500739</wp:posOffset>
          </wp:positionH>
          <wp:positionV relativeFrom="paragraph">
            <wp:posOffset>-290195</wp:posOffset>
          </wp:positionV>
          <wp:extent cx="7562684" cy="1796995"/>
          <wp:effectExtent l="19050" t="0" r="3810" b="0"/>
          <wp:wrapNone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5224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-450215</wp:posOffset>
          </wp:positionV>
          <wp:extent cx="7559040" cy="1800860"/>
          <wp:effectExtent l="19050" t="0" r="3810" b="0"/>
          <wp:wrapNone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25" w:rsidRDefault="00895224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4247"/>
    <w:multiLevelType w:val="hybridMultilevel"/>
    <w:tmpl w:val="E59C17A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F65191"/>
    <w:multiLevelType w:val="hybridMultilevel"/>
    <w:tmpl w:val="FD72A702"/>
    <w:lvl w:ilvl="0" w:tplc="28C2DD3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F4"/>
    <w:rsid w:val="00001A25"/>
    <w:rsid w:val="000268F1"/>
    <w:rsid w:val="00032841"/>
    <w:rsid w:val="0005213E"/>
    <w:rsid w:val="00070D60"/>
    <w:rsid w:val="00075A7B"/>
    <w:rsid w:val="00076139"/>
    <w:rsid w:val="000A1881"/>
    <w:rsid w:val="000A4678"/>
    <w:rsid w:val="000C37E4"/>
    <w:rsid w:val="000C6B00"/>
    <w:rsid w:val="000F5A71"/>
    <w:rsid w:val="00116C2B"/>
    <w:rsid w:val="00123794"/>
    <w:rsid w:val="001350EC"/>
    <w:rsid w:val="00144F1D"/>
    <w:rsid w:val="00151D34"/>
    <w:rsid w:val="00155D39"/>
    <w:rsid w:val="00157B3E"/>
    <w:rsid w:val="00163A92"/>
    <w:rsid w:val="00175876"/>
    <w:rsid w:val="001A1022"/>
    <w:rsid w:val="001A2184"/>
    <w:rsid w:val="001A7B8F"/>
    <w:rsid w:val="001D2DAF"/>
    <w:rsid w:val="001D5B64"/>
    <w:rsid w:val="001E1D26"/>
    <w:rsid w:val="001E7A85"/>
    <w:rsid w:val="00201003"/>
    <w:rsid w:val="0021069F"/>
    <w:rsid w:val="00240A17"/>
    <w:rsid w:val="00242F55"/>
    <w:rsid w:val="00245821"/>
    <w:rsid w:val="0025642C"/>
    <w:rsid w:val="002C493F"/>
    <w:rsid w:val="002D262D"/>
    <w:rsid w:val="00310252"/>
    <w:rsid w:val="00330709"/>
    <w:rsid w:val="003335AC"/>
    <w:rsid w:val="003561B2"/>
    <w:rsid w:val="0038230D"/>
    <w:rsid w:val="00391686"/>
    <w:rsid w:val="00391CD1"/>
    <w:rsid w:val="003B2748"/>
    <w:rsid w:val="003B7948"/>
    <w:rsid w:val="003B7BEB"/>
    <w:rsid w:val="003B7DED"/>
    <w:rsid w:val="003E707B"/>
    <w:rsid w:val="003F0153"/>
    <w:rsid w:val="003F7F56"/>
    <w:rsid w:val="00410BF2"/>
    <w:rsid w:val="00422943"/>
    <w:rsid w:val="00450835"/>
    <w:rsid w:val="00450B00"/>
    <w:rsid w:val="00460921"/>
    <w:rsid w:val="00474838"/>
    <w:rsid w:val="004A36AE"/>
    <w:rsid w:val="004A7962"/>
    <w:rsid w:val="004B6FD3"/>
    <w:rsid w:val="004E5FE8"/>
    <w:rsid w:val="00517447"/>
    <w:rsid w:val="005341CF"/>
    <w:rsid w:val="00536480"/>
    <w:rsid w:val="00590B47"/>
    <w:rsid w:val="005916A1"/>
    <w:rsid w:val="005A6479"/>
    <w:rsid w:val="005A6CD8"/>
    <w:rsid w:val="005B45CD"/>
    <w:rsid w:val="005C3D0D"/>
    <w:rsid w:val="005F5E03"/>
    <w:rsid w:val="0060270A"/>
    <w:rsid w:val="006177E1"/>
    <w:rsid w:val="00625A38"/>
    <w:rsid w:val="00631CB5"/>
    <w:rsid w:val="0063527E"/>
    <w:rsid w:val="00636504"/>
    <w:rsid w:val="00637319"/>
    <w:rsid w:val="00681A72"/>
    <w:rsid w:val="00682320"/>
    <w:rsid w:val="006A0D62"/>
    <w:rsid w:val="006B5A0C"/>
    <w:rsid w:val="006C3CCF"/>
    <w:rsid w:val="006C5486"/>
    <w:rsid w:val="006D3D6C"/>
    <w:rsid w:val="006E52CF"/>
    <w:rsid w:val="006E7EE0"/>
    <w:rsid w:val="007130A8"/>
    <w:rsid w:val="00713B70"/>
    <w:rsid w:val="00737177"/>
    <w:rsid w:val="0074044C"/>
    <w:rsid w:val="00785D76"/>
    <w:rsid w:val="00786EB5"/>
    <w:rsid w:val="007B2E1E"/>
    <w:rsid w:val="007C2214"/>
    <w:rsid w:val="007E78D5"/>
    <w:rsid w:val="007F4CF4"/>
    <w:rsid w:val="00817901"/>
    <w:rsid w:val="008213AE"/>
    <w:rsid w:val="00823BA0"/>
    <w:rsid w:val="0086085D"/>
    <w:rsid w:val="00895224"/>
    <w:rsid w:val="008A605E"/>
    <w:rsid w:val="008B7F5A"/>
    <w:rsid w:val="008C054A"/>
    <w:rsid w:val="008F18F8"/>
    <w:rsid w:val="008F31E7"/>
    <w:rsid w:val="00924746"/>
    <w:rsid w:val="00931394"/>
    <w:rsid w:val="00934196"/>
    <w:rsid w:val="009730DF"/>
    <w:rsid w:val="009837B4"/>
    <w:rsid w:val="009A02E7"/>
    <w:rsid w:val="009B354D"/>
    <w:rsid w:val="009B4709"/>
    <w:rsid w:val="009D315C"/>
    <w:rsid w:val="009D53A1"/>
    <w:rsid w:val="009D53F9"/>
    <w:rsid w:val="009D5F8E"/>
    <w:rsid w:val="00A0587F"/>
    <w:rsid w:val="00A179FE"/>
    <w:rsid w:val="00A21CDB"/>
    <w:rsid w:val="00A2200C"/>
    <w:rsid w:val="00A43A00"/>
    <w:rsid w:val="00A5505D"/>
    <w:rsid w:val="00A63F89"/>
    <w:rsid w:val="00A70B97"/>
    <w:rsid w:val="00A95E4F"/>
    <w:rsid w:val="00AA5C09"/>
    <w:rsid w:val="00AA725F"/>
    <w:rsid w:val="00AB274E"/>
    <w:rsid w:val="00AB5B70"/>
    <w:rsid w:val="00AD439A"/>
    <w:rsid w:val="00AE00B6"/>
    <w:rsid w:val="00AE3858"/>
    <w:rsid w:val="00AF2563"/>
    <w:rsid w:val="00B22F61"/>
    <w:rsid w:val="00B26B51"/>
    <w:rsid w:val="00B40DB7"/>
    <w:rsid w:val="00B43B6D"/>
    <w:rsid w:val="00B94BAC"/>
    <w:rsid w:val="00BA75FC"/>
    <w:rsid w:val="00BD1F7D"/>
    <w:rsid w:val="00BE60CE"/>
    <w:rsid w:val="00C43CA8"/>
    <w:rsid w:val="00C46D15"/>
    <w:rsid w:val="00C62EC3"/>
    <w:rsid w:val="00CA1AC7"/>
    <w:rsid w:val="00CB1195"/>
    <w:rsid w:val="00CB42C9"/>
    <w:rsid w:val="00CC1AD2"/>
    <w:rsid w:val="00CE1C26"/>
    <w:rsid w:val="00CF1A76"/>
    <w:rsid w:val="00D01D09"/>
    <w:rsid w:val="00D04F96"/>
    <w:rsid w:val="00D111D5"/>
    <w:rsid w:val="00D14ABB"/>
    <w:rsid w:val="00D21DE0"/>
    <w:rsid w:val="00D301C5"/>
    <w:rsid w:val="00D442A2"/>
    <w:rsid w:val="00D51A14"/>
    <w:rsid w:val="00D74DAB"/>
    <w:rsid w:val="00D76314"/>
    <w:rsid w:val="00D76EC5"/>
    <w:rsid w:val="00D81510"/>
    <w:rsid w:val="00D83A5E"/>
    <w:rsid w:val="00D96B4A"/>
    <w:rsid w:val="00DA41FD"/>
    <w:rsid w:val="00DD0AD4"/>
    <w:rsid w:val="00DE272E"/>
    <w:rsid w:val="00DE70A3"/>
    <w:rsid w:val="00DF0966"/>
    <w:rsid w:val="00DF590B"/>
    <w:rsid w:val="00E12CFE"/>
    <w:rsid w:val="00E22A52"/>
    <w:rsid w:val="00E248FC"/>
    <w:rsid w:val="00E53306"/>
    <w:rsid w:val="00E942B7"/>
    <w:rsid w:val="00EB1505"/>
    <w:rsid w:val="00EB3117"/>
    <w:rsid w:val="00EB3D59"/>
    <w:rsid w:val="00EE0D4D"/>
    <w:rsid w:val="00EF4FDB"/>
    <w:rsid w:val="00F05B33"/>
    <w:rsid w:val="00F06CCA"/>
    <w:rsid w:val="00F82F2C"/>
    <w:rsid w:val="00FA61B8"/>
    <w:rsid w:val="00FA72F6"/>
    <w:rsid w:val="00FB251D"/>
    <w:rsid w:val="00FD13B7"/>
    <w:rsid w:val="00FE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arlo.baldesi@aslfrosin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4080E-55E1-413F-AD0E-D2C01EF7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</dc:creator>
  <cp:lastModifiedBy>Domenico Mazzola</cp:lastModifiedBy>
  <cp:revision>10</cp:revision>
  <cp:lastPrinted>2023-08-07T10:44:00Z</cp:lastPrinted>
  <dcterms:created xsi:type="dcterms:W3CDTF">2024-03-11T10:13:00Z</dcterms:created>
  <dcterms:modified xsi:type="dcterms:W3CDTF">2026-07-27T11:59:00Z</dcterms:modified>
</cp:coreProperties>
</file>